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Default="00435998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</w:rPr>
      </w:pPr>
    </w:p>
    <w:p w:rsidR="00435998" w:rsidRPr="00435998" w:rsidRDefault="009463C5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</w:pPr>
      <w:r w:rsidRPr="00435998"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  <w:t>Рекомендации</w:t>
      </w:r>
      <w:r w:rsidR="00435998" w:rsidRPr="00435998"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  <w:t xml:space="preserve"> для родителей </w:t>
      </w:r>
    </w:p>
    <w:p w:rsidR="009463C5" w:rsidRPr="00435998" w:rsidRDefault="009463C5" w:rsidP="009463C5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</w:pPr>
      <w:r w:rsidRPr="00435998"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  <w:t xml:space="preserve"> «Давайте поиграем»</w:t>
      </w:r>
    </w:p>
    <w:p w:rsidR="00435998" w:rsidRP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52"/>
          <w:szCs w:val="52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noProof/>
        </w:rPr>
        <w:drawing>
          <wp:inline distT="0" distB="0" distL="0" distR="0" wp14:anchorId="352E12CD" wp14:editId="5B2A76E0">
            <wp:extent cx="5153025" cy="3810000"/>
            <wp:effectExtent l="0" t="0" r="0" b="0"/>
            <wp:docPr id="3" name="Рисунок 3" descr="http://planetadetstva.ucoz.org/_si/0/68590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netadetstva.ucoz.org/_si/0/685904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43" cy="381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Pr="00A90676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599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                                                 </w:t>
      </w:r>
      <w:r w:rsidRPr="00A90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spellStart"/>
      <w:r w:rsidRPr="00A90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Слюнина</w:t>
      </w:r>
      <w:proofErr w:type="spellEnd"/>
      <w:r w:rsidRPr="00A90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Т.А.</w:t>
      </w: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35998" w:rsidRDefault="00435998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463C5" w:rsidRPr="00A90676" w:rsidRDefault="009463C5" w:rsidP="00435998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Игра-главный вид деятельности в дошкольном возрасте, является средством всестороннего развития. Родителям необходимо проводить, как можно больше времени с ребёнком. Но многие родители не знают, что предложить, во что поиграть с детьми. Мною были подобраны игры по сенсорному развитию, вниманию, воображению, развитию речи. В эти игры родители могут играть дома, закреплять </w:t>
      </w:r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знания</w:t>
      </w:r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полученные в детском саду. Игры и упражнения будут действенны только тогда, когда родители будут играть регулярно. Вот варианты этих игр.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Восприятие свойств предметов и явлений.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1. Группировка предметов по форме. 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Цели: Научить различать геометрические фигуры. Находить предметы определённой формы в окружающей действительности, ощупывание, обводить пальцем по контуру.</w:t>
      </w: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"Чудесный мешочек". Определить на ощупь фигуры.</w:t>
      </w: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"Какая эта фигура". Назвать фигуру, обвести пальцем.</w:t>
      </w: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"Мамочку я поздравляю". Выкладывание бус, чередуя фигуры (круг, квадрат, треугольник</w:t>
      </w:r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 .</w:t>
      </w:r>
      <w:proofErr w:type="gramEnd"/>
    </w:p>
    <w:p w:rsidR="009463C5" w:rsidRPr="00A90676" w:rsidRDefault="009463C5" w:rsidP="00A90676">
      <w:pPr>
        <w:pStyle w:val="a4"/>
        <w:shd w:val="clear" w:color="auto" w:fill="FFFFFF"/>
        <w:spacing w:after="0" w:line="340" w:lineRule="atLeast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"Найди форму по образцу".</w:t>
      </w: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"Найди фигуру, как эта и нарисуй".</w:t>
      </w: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"Что изменилась, какая фигура исчезла".</w:t>
      </w:r>
    </w:p>
    <w:p w:rsidR="009463C5" w:rsidRPr="00A90676" w:rsidRDefault="009463C5" w:rsidP="009463C5">
      <w:pPr>
        <w:pStyle w:val="a4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"Художники".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2. Восприятие цвета.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Цели: Учить называть и различать цвета. Учить соотносить разнообразные предметы по цвету.</w:t>
      </w:r>
    </w:p>
    <w:p w:rsidR="009463C5" w:rsidRPr="00A90676" w:rsidRDefault="009463C5" w:rsidP="009463C5">
      <w:pPr>
        <w:pStyle w:val="a4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"Сложи радугу". Одна половинка радуги собрана, другую предложить собрать, называя цвета.</w:t>
      </w:r>
    </w:p>
    <w:p w:rsidR="009463C5" w:rsidRPr="00A90676" w:rsidRDefault="009463C5" w:rsidP="009463C5">
      <w:pPr>
        <w:pStyle w:val="a4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"Подбери по цвету". Подбирать предметы определённых цветов.</w:t>
      </w:r>
    </w:p>
    <w:p w:rsidR="009463C5" w:rsidRPr="00A90676" w:rsidRDefault="009463C5" w:rsidP="009463C5">
      <w:pPr>
        <w:pStyle w:val="a4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"Собери букет". Выделять в букете цветы основных </w:t>
      </w:r>
      <w:proofErr w:type="spellStart"/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цветов;назвать</w:t>
      </w:r>
      <w:proofErr w:type="spellEnd"/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цвета.</w:t>
      </w:r>
    </w:p>
    <w:p w:rsidR="009463C5" w:rsidRPr="00A90676" w:rsidRDefault="009463C5" w:rsidP="009463C5">
      <w:pPr>
        <w:pStyle w:val="a4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"Построй забор из палочек по образцу"</w:t>
      </w:r>
    </w:p>
    <w:p w:rsidR="009463C5" w:rsidRPr="00A90676" w:rsidRDefault="009463C5" w:rsidP="009463C5">
      <w:pPr>
        <w:pStyle w:val="a4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"Собери гирлянду из фигур (палочек, как эта по цвету. Назови цвет.</w:t>
      </w:r>
    </w:p>
    <w:p w:rsidR="009463C5" w:rsidRPr="00A90676" w:rsidRDefault="009463C5" w:rsidP="009463C5">
      <w:pPr>
        <w:pStyle w:val="a4"/>
        <w:numPr>
          <w:ilvl w:val="0"/>
          <w:numId w:val="1"/>
        </w:num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"Помоги Мишке подобрать фигуры". Учить подбирать фигуры по цветам.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Хорошо так же использовать настольные игры на восприятия </w:t>
      </w:r>
      <w:proofErr w:type="spellStart"/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цветов,мозайки</w:t>
      </w:r>
      <w:proofErr w:type="spellEnd"/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разные.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3. Величина</w:t>
      </w: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Цели: Научить различать по величине, длине, высоте, </w:t>
      </w:r>
      <w:proofErr w:type="spellStart"/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ширине;группировать</w:t>
      </w:r>
      <w:proofErr w:type="spellEnd"/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 величине (от большего к меньшему и от меньшему к большему). Закреплять названия предметов разной величины: самый большой, самый маленький.</w:t>
      </w:r>
    </w:p>
    <w:p w:rsidR="009463C5" w:rsidRPr="00A90676" w:rsidRDefault="009463C5" w:rsidP="00A90676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"Собери пирамидку". Собрать от большего к меньшему.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"Угостим кукол фруктами". Классификация фруктов по величине (выделять большую и маленькую величину</w:t>
      </w:r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 .</w:t>
      </w:r>
      <w:proofErr w:type="gramEnd"/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"Три медведя". Учить соотносить названия предметов по величине.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Игры и упражнения с блоками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Дьенеша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"Составь гирлянду из блоков". По размеру, толщине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"Расставь по порядку фигуры". Попросить расставить фигуры по величине. Дети должны назвать как стояли правильно фигуры.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Игры на развития воображения, памяти, внимания, наблюдательности, речи.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"Составь фигуры из палочек". Детям предложить составить фигуры по образцу.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"Один-много". Учить определять количество предметов и употреблять правильно в единственном и множественном числе. Ложка-ложек; мяч-мячей; машина-машинок.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"Какой сок"? Учить образовывать слова. Закрепить знания о фруктах, овощах. Сок из яблок-яблочный; моркови-морковный; Затем предложить наоборот апельсиновый сок из чего (апельсина</w:t>
      </w:r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 ;</w:t>
      </w:r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Яблочный сок из яблок.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"Угадай чего не стало"? Развитие внимания. Определить, что исчезло.</w:t>
      </w:r>
    </w:p>
    <w:p w:rsidR="009463C5" w:rsidRPr="00A90676" w:rsidRDefault="009463C5" w:rsidP="009463C5">
      <w:pPr>
        <w:pStyle w:val="a4"/>
        <w:numPr>
          <w:ilvl w:val="0"/>
          <w:numId w:val="3"/>
        </w:numPr>
        <w:shd w:val="clear" w:color="auto" w:fill="FFFFFF"/>
        <w:spacing w:after="0" w:line="340" w:lineRule="atLeast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"Продолжи пропущенное слово". Взрослый начинает, а ребёнок продолжает. Кошка мяукает, а собака</w:t>
      </w:r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;</w:t>
      </w:r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Лиса мягкая, а ёж. ;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 развитию речи.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Когда ребёнок играет, он разговаривает с игрушкой, сверстниками или взрослыми. Его речь звучит свободно и естественно. Дети копируют всё услышанное и подражают интонациям взрослых. Но не все дети выражают мысли другому </w:t>
      </w: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человеку. Очень помогают почувствовать общение с конкретным лицом стихи-диалоги.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Курочка -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рябушка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куда идёшь?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 речку.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Курочка-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рябушка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зачем идёшь?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За водой.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Курочка-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рябушка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зачем тебе вода?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-Цыплят поить. Они пить хотят, на всю улицу пищат пи-пи-пи.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Стихи диалоги развивают память, речь. Для заучивания стихов диалогов можно использовать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потешки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или придумывать самим.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Пальчиковые игры хорошо использовать для развития речи, мелкой моторики рук. Для этого хорошо использовать упражнения в стихах, игры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потешки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Этот- пальчик дедушка.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 пальчик бабушка.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Этот- пальчик папа.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Этот- пальчик мама.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Этот- пальчик я.</w:t>
      </w:r>
    </w:p>
    <w:p w:rsidR="009463C5" w:rsidRPr="00A90676" w:rsidRDefault="009463C5" w:rsidP="009463C5">
      <w:pPr>
        <w:shd w:val="clear" w:color="auto" w:fill="FFFFFF"/>
        <w:spacing w:after="0" w:line="3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Вот и вся моя семья.</w:t>
      </w:r>
    </w:p>
    <w:p w:rsidR="00F13B2E" w:rsidRPr="00A90676" w:rsidRDefault="00F13B2E" w:rsidP="009463C5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13B2E" w:rsidRPr="00A90676" w:rsidSect="00435998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F2006"/>
    <w:multiLevelType w:val="hybridMultilevel"/>
    <w:tmpl w:val="5DA4B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AE029F"/>
    <w:multiLevelType w:val="hybridMultilevel"/>
    <w:tmpl w:val="65643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AF547D"/>
    <w:multiLevelType w:val="hybridMultilevel"/>
    <w:tmpl w:val="FF783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3C5"/>
    <w:rsid w:val="00435998"/>
    <w:rsid w:val="009463C5"/>
    <w:rsid w:val="00A90676"/>
    <w:rsid w:val="00F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C4C1B-0990-42A3-BBAD-A3E7DB1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6F9E-402B-497B-99E2-C71DAEA3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3</cp:revision>
  <dcterms:created xsi:type="dcterms:W3CDTF">2014-09-23T02:54:00Z</dcterms:created>
  <dcterms:modified xsi:type="dcterms:W3CDTF">2021-04-04T13:31:00Z</dcterms:modified>
</cp:coreProperties>
</file>