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EA" w:rsidRDefault="00210DAB" w:rsidP="00210DAB">
      <w:pPr>
        <w:pStyle w:val="c11"/>
        <w:spacing w:before="0" w:beforeAutospacing="0" w:after="0" w:afterAutospacing="0"/>
        <w:jc w:val="both"/>
        <w:rPr>
          <w:rStyle w:val="c3"/>
          <w:b/>
          <w:color w:val="000000"/>
          <w:sz w:val="32"/>
          <w:szCs w:val="32"/>
        </w:rPr>
      </w:pPr>
      <w:r>
        <w:rPr>
          <w:rStyle w:val="c3"/>
          <w:b/>
          <w:color w:val="000000"/>
          <w:sz w:val="32"/>
          <w:szCs w:val="32"/>
        </w:rPr>
        <w:t xml:space="preserve">Рекомендации для родителей по организации совместных прогулок с целью наблюдений за зимующими птицами. </w:t>
      </w:r>
    </w:p>
    <w:p w:rsidR="00210DAB" w:rsidRPr="006253EA" w:rsidRDefault="006253EA" w:rsidP="00210DAB">
      <w:pPr>
        <w:pStyle w:val="c11"/>
        <w:spacing w:before="0" w:beforeAutospacing="0" w:after="0" w:afterAutospacing="0"/>
        <w:jc w:val="both"/>
        <w:rPr>
          <w:rStyle w:val="c3"/>
          <w:color w:val="000000"/>
          <w:sz w:val="32"/>
          <w:szCs w:val="32"/>
        </w:rPr>
      </w:pPr>
      <w:r>
        <w:rPr>
          <w:rStyle w:val="c3"/>
          <w:b/>
          <w:color w:val="000000"/>
          <w:sz w:val="32"/>
          <w:szCs w:val="32"/>
        </w:rPr>
        <w:t xml:space="preserve">                                                             </w:t>
      </w:r>
      <w:r w:rsidRPr="006253EA">
        <w:rPr>
          <w:rStyle w:val="c3"/>
          <w:color w:val="000000"/>
          <w:sz w:val="32"/>
          <w:szCs w:val="32"/>
        </w:rPr>
        <w:t>Подготовила Братчикова М.А.</w:t>
      </w:r>
    </w:p>
    <w:p w:rsidR="00210DAB" w:rsidRDefault="00210DAB" w:rsidP="00210DAB">
      <w:pPr>
        <w:pStyle w:val="c11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2595880" cy="1776095"/>
            <wp:effectExtent l="0" t="0" r="0" b="0"/>
            <wp:docPr id="1" name="Рисунок 1" descr="ЗИМУЮЩИЕ ПТИЦЫ. Детские сти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ИМУЮЩИЕ ПТИЦЫ. Детские стих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Цель: Учить наблюдать за поведением птиц на улице. Рассматривать и сравнивать следы птиц на снегу. Оказывать помощь зимующим птицам, называть их. ворона, сорока, синица, воробей, голубь, дятел, снегирь, сова </w:t>
      </w: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>Понаблюдайте с ребёнком за птицами,</w:t>
      </w:r>
      <w:r>
        <w:rPr>
          <w:sz w:val="32"/>
          <w:szCs w:val="32"/>
        </w:rPr>
        <w:t xml:space="preserve"> которые встречаются зимой. - Рассмотрите в книгах изображения зимующих птиц. </w:t>
      </w: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Поговорите о том, как люди могут помочь птицам перезимовать. - Рассмотрите изображения птиц. Обратите внимание ребёнка на части тела птицы: голову, хвост, крылья, грудку, лапки. </w:t>
      </w: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>Задайте ребенку вопросы:</w:t>
      </w:r>
      <w:r>
        <w:rPr>
          <w:sz w:val="32"/>
          <w:szCs w:val="32"/>
        </w:rPr>
        <w:t xml:space="preserve"> </w:t>
      </w: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sym w:font="Symbol" w:char="F0B7"/>
      </w:r>
      <w:r>
        <w:rPr>
          <w:sz w:val="32"/>
          <w:szCs w:val="32"/>
        </w:rPr>
        <w:t xml:space="preserve"> Каких зимующих птиц ты знаешь?</w:t>
      </w: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Symbol" w:char="F0B7"/>
      </w:r>
      <w:r>
        <w:rPr>
          <w:sz w:val="32"/>
          <w:szCs w:val="32"/>
        </w:rPr>
        <w:t xml:space="preserve"> Почему они называются зимующими? </w:t>
      </w: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sym w:font="Symbol" w:char="F0B7"/>
      </w:r>
      <w:r>
        <w:rPr>
          <w:sz w:val="32"/>
          <w:szCs w:val="32"/>
        </w:rPr>
        <w:t xml:space="preserve"> Чем птицы питаются зимой? </w:t>
      </w: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sym w:font="Symbol" w:char="F0B7"/>
      </w:r>
      <w:r>
        <w:rPr>
          <w:sz w:val="32"/>
          <w:szCs w:val="32"/>
        </w:rPr>
        <w:t xml:space="preserve"> Что для птицы страшнее зимой: холод или голод? </w:t>
      </w: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sym w:font="Symbol" w:char="F0B7"/>
      </w:r>
      <w:r>
        <w:rPr>
          <w:sz w:val="32"/>
          <w:szCs w:val="32"/>
        </w:rPr>
        <w:t xml:space="preserve"> Как можно помочь птицам? </w:t>
      </w: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Сыграйте с ребенком в следующие игры: </w:t>
      </w: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b/>
          <w:sz w:val="32"/>
          <w:szCs w:val="32"/>
        </w:rPr>
        <w:t>«Один – много</w:t>
      </w:r>
      <w:r>
        <w:rPr>
          <w:sz w:val="32"/>
          <w:szCs w:val="32"/>
        </w:rPr>
        <w:t xml:space="preserve"> «Синицы» (ворона – вороны, галка – галки и т.д.) </w:t>
      </w: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b/>
          <w:sz w:val="32"/>
          <w:szCs w:val="32"/>
        </w:rPr>
        <w:t>«Кто как голос подает»</w:t>
      </w:r>
      <w:r>
        <w:rPr>
          <w:sz w:val="32"/>
          <w:szCs w:val="32"/>
        </w:rPr>
        <w:t xml:space="preserve"> «Воробей подает голос: «Чик-чирик», значит он чирикает». А ворона: «Кар», значит она..., ребенок отвечает: «Каркает» (сорока – трещит, голубь – воркует и т.д.) </w:t>
      </w: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b/>
          <w:sz w:val="32"/>
          <w:szCs w:val="32"/>
        </w:rPr>
        <w:t>.«Назови ласково»</w:t>
      </w:r>
      <w:r>
        <w:rPr>
          <w:sz w:val="32"/>
          <w:szCs w:val="32"/>
        </w:rPr>
        <w:t xml:space="preserve"> «Голубь - голубок» (воробей – воробушек, голова – головушка, крыло – крылышко, и т.д.) </w:t>
      </w:r>
    </w:p>
    <w:p w:rsidR="00210DAB" w:rsidRDefault="00210DAB" w:rsidP="00210DAB">
      <w:pPr>
        <w:pStyle w:val="c11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b/>
          <w:sz w:val="32"/>
          <w:szCs w:val="32"/>
        </w:rPr>
        <w:t>.«Подбери признак»</w:t>
      </w:r>
      <w:r w:rsidR="006B4060">
        <w:rPr>
          <w:sz w:val="32"/>
          <w:szCs w:val="32"/>
        </w:rPr>
        <w:t xml:space="preserve"> Синица (какая?)</w:t>
      </w:r>
      <w:bookmarkStart w:id="0" w:name="_GoBack"/>
      <w:bookmarkEnd w:id="0"/>
      <w:r>
        <w:rPr>
          <w:sz w:val="32"/>
          <w:szCs w:val="32"/>
        </w:rPr>
        <w:t xml:space="preserve">: быстрая, пугливая, ловкая, желтогрудая... Голубь (какой?) - сизый, неуклюжий, важный ... Снегирь (какой?) - нарядный, красногрудый, медлительный… </w:t>
      </w:r>
    </w:p>
    <w:sectPr w:rsidR="00210DAB" w:rsidSect="00210DAB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AB"/>
    <w:rsid w:val="00210DAB"/>
    <w:rsid w:val="006253EA"/>
    <w:rsid w:val="006B4060"/>
    <w:rsid w:val="00A6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67FF"/>
  <w15:chartTrackingRefBased/>
  <w15:docId w15:val="{ED42BC1F-6A77-4BF3-842B-6D0B6868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1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2021-01-12T18:30:00Z</dcterms:created>
  <dcterms:modified xsi:type="dcterms:W3CDTF">2021-01-13T06:45:00Z</dcterms:modified>
</cp:coreProperties>
</file>